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715E0" w:rsidRPr="00963BB1" w:rsidRDefault="005715E0" w:rsidP="005715E0">
      <w:pPr>
        <w:rPr>
          <w:rFonts w:ascii="Arial" w:hAnsi="Arial" w:cs="Arial"/>
          <w:b/>
          <w:sz w:val="24"/>
          <w:szCs w:val="24"/>
        </w:rPr>
      </w:pPr>
      <w:bookmarkStart w:id="0" w:name="_GoBack"/>
      <w:bookmarkEnd w:id="0"/>
      <w:r w:rsidRPr="009F33A3">
        <w:rPr>
          <w:rFonts w:ascii="Arial" w:hAnsi="Arial" w:cs="Arial"/>
          <w:b/>
          <w:sz w:val="24"/>
          <w:szCs w:val="24"/>
        </w:rPr>
        <w:t xml:space="preserve">MIDDLESBROUGH HERITAGE BUILDINGS BROUGHT BACK TO LIFE BY JOMAST ALBERT NORTH REGENERATION </w:t>
      </w:r>
    </w:p>
    <w:p w:rsidR="005715E0" w:rsidRPr="009F33A3" w:rsidRDefault="00332335" w:rsidP="006C06C3">
      <w:pPr>
        <w:rPr>
          <w:rFonts w:ascii="Arial" w:hAnsi="Arial" w:cs="Arial"/>
          <w:b/>
          <w:sz w:val="24"/>
          <w:szCs w:val="24"/>
        </w:rPr>
      </w:pPr>
      <w:r w:rsidRPr="009F33A3">
        <w:rPr>
          <w:rFonts w:ascii="Arial" w:hAnsi="Arial" w:cs="Arial"/>
          <w:sz w:val="24"/>
          <w:szCs w:val="24"/>
        </w:rPr>
        <w:t xml:space="preserve">HISTORIC buildings in the heart of Middlesbrough are currently enjoying a new lease of life as part of regeneration of Albert North on Albert Road by </w:t>
      </w:r>
      <w:proofErr w:type="spellStart"/>
      <w:r w:rsidRPr="009F33A3">
        <w:rPr>
          <w:rFonts w:ascii="Arial" w:hAnsi="Arial" w:cs="Arial"/>
          <w:sz w:val="24"/>
          <w:szCs w:val="24"/>
        </w:rPr>
        <w:t>Jomast</w:t>
      </w:r>
      <w:proofErr w:type="spellEnd"/>
      <w:r w:rsidRPr="009F33A3">
        <w:rPr>
          <w:rFonts w:ascii="Arial" w:hAnsi="Arial" w:cs="Arial"/>
          <w:sz w:val="24"/>
          <w:szCs w:val="24"/>
        </w:rPr>
        <w:t>.</w:t>
      </w:r>
      <w:r w:rsidR="002C2FD1" w:rsidRPr="009F33A3">
        <w:rPr>
          <w:rFonts w:ascii="Arial" w:hAnsi="Arial" w:cs="Arial"/>
          <w:sz w:val="24"/>
          <w:szCs w:val="24"/>
        </w:rPr>
        <w:t xml:space="preserve">  Buildings including the former Court </w:t>
      </w:r>
      <w:r w:rsidR="00231F87" w:rsidRPr="009F33A3">
        <w:rPr>
          <w:rFonts w:ascii="Arial" w:hAnsi="Arial" w:cs="Arial"/>
          <w:sz w:val="24"/>
          <w:szCs w:val="24"/>
        </w:rPr>
        <w:t xml:space="preserve">Chambers, </w:t>
      </w:r>
      <w:proofErr w:type="spellStart"/>
      <w:r w:rsidR="00231F87" w:rsidRPr="009F33A3">
        <w:rPr>
          <w:rFonts w:ascii="Arial" w:hAnsi="Arial" w:cs="Arial"/>
          <w:sz w:val="24"/>
          <w:szCs w:val="24"/>
        </w:rPr>
        <w:t>Kitching</w:t>
      </w:r>
      <w:proofErr w:type="spellEnd"/>
      <w:r w:rsidR="00231F87" w:rsidRPr="009F33A3">
        <w:rPr>
          <w:rFonts w:ascii="Arial" w:hAnsi="Arial" w:cs="Arial"/>
          <w:sz w:val="24"/>
          <w:szCs w:val="24"/>
        </w:rPr>
        <w:t xml:space="preserve"> Building and the Wilson</w:t>
      </w:r>
      <w:r w:rsidR="009F33A3">
        <w:rPr>
          <w:rFonts w:ascii="Arial" w:hAnsi="Arial" w:cs="Arial"/>
          <w:sz w:val="24"/>
          <w:szCs w:val="24"/>
        </w:rPr>
        <w:t>’</w:t>
      </w:r>
      <w:r w:rsidR="00231F87" w:rsidRPr="009F33A3">
        <w:rPr>
          <w:rFonts w:ascii="Arial" w:hAnsi="Arial" w:cs="Arial"/>
          <w:sz w:val="24"/>
          <w:szCs w:val="24"/>
        </w:rPr>
        <w:t xml:space="preserve">s Courtyard have been rejuvenated as part of the reinvention of Albert North </w:t>
      </w:r>
      <w:r w:rsidR="009F33A3">
        <w:rPr>
          <w:rFonts w:ascii="Arial" w:hAnsi="Arial" w:cs="Arial"/>
          <w:sz w:val="24"/>
          <w:szCs w:val="24"/>
        </w:rPr>
        <w:t>that</w:t>
      </w:r>
      <w:r w:rsidR="00231F87" w:rsidRPr="009F33A3">
        <w:rPr>
          <w:rFonts w:ascii="Arial" w:hAnsi="Arial" w:cs="Arial"/>
          <w:sz w:val="24"/>
          <w:szCs w:val="24"/>
        </w:rPr>
        <w:t xml:space="preserve"> has seen Alkaline Kitchen and</w:t>
      </w:r>
      <w:r w:rsidR="009F33A3">
        <w:rPr>
          <w:rFonts w:ascii="Arial" w:hAnsi="Arial" w:cs="Arial"/>
          <w:sz w:val="24"/>
          <w:szCs w:val="24"/>
        </w:rPr>
        <w:t xml:space="preserve"> Pie J</w:t>
      </w:r>
      <w:r w:rsidR="00231F87" w:rsidRPr="009F33A3">
        <w:rPr>
          <w:rFonts w:ascii="Arial" w:hAnsi="Arial" w:cs="Arial"/>
          <w:sz w:val="24"/>
          <w:szCs w:val="24"/>
        </w:rPr>
        <w:t>ackers join a range of independent brands on Albert Road.</w:t>
      </w:r>
    </w:p>
    <w:p w:rsidR="005715E0" w:rsidRPr="009F33A3" w:rsidRDefault="00332335" w:rsidP="006C06C3">
      <w:pPr>
        <w:rPr>
          <w:rFonts w:ascii="Arial" w:hAnsi="Arial" w:cs="Arial"/>
          <w:sz w:val="24"/>
          <w:szCs w:val="24"/>
        </w:rPr>
      </w:pPr>
      <w:r w:rsidRPr="009F33A3">
        <w:rPr>
          <w:rFonts w:ascii="Arial" w:hAnsi="Arial" w:cs="Arial"/>
          <w:sz w:val="24"/>
          <w:szCs w:val="24"/>
        </w:rPr>
        <w:t xml:space="preserve">As well as bringing the heritage </w:t>
      </w:r>
      <w:r w:rsidR="00ED0D8E" w:rsidRPr="009F33A3">
        <w:rPr>
          <w:rFonts w:ascii="Arial" w:hAnsi="Arial" w:cs="Arial"/>
          <w:sz w:val="24"/>
          <w:szCs w:val="24"/>
        </w:rPr>
        <w:t>landmarks</w:t>
      </w:r>
      <w:r w:rsidRPr="009F33A3">
        <w:rPr>
          <w:rFonts w:ascii="Arial" w:hAnsi="Arial" w:cs="Arial"/>
          <w:sz w:val="24"/>
          <w:szCs w:val="24"/>
        </w:rPr>
        <w:t xml:space="preserve"> back into use, </w:t>
      </w:r>
      <w:proofErr w:type="spellStart"/>
      <w:r w:rsidR="002C2FD1" w:rsidRPr="009F33A3">
        <w:rPr>
          <w:rFonts w:ascii="Arial" w:hAnsi="Arial" w:cs="Arial"/>
          <w:sz w:val="24"/>
          <w:szCs w:val="24"/>
        </w:rPr>
        <w:t>Jomast</w:t>
      </w:r>
      <w:proofErr w:type="spellEnd"/>
      <w:r w:rsidR="002C2FD1" w:rsidRPr="009F33A3">
        <w:rPr>
          <w:rFonts w:ascii="Arial" w:hAnsi="Arial" w:cs="Arial"/>
          <w:sz w:val="24"/>
          <w:szCs w:val="24"/>
        </w:rPr>
        <w:t xml:space="preserve"> have been </w:t>
      </w:r>
      <w:r w:rsidRPr="009F33A3">
        <w:rPr>
          <w:rFonts w:ascii="Arial" w:hAnsi="Arial" w:cs="Arial"/>
          <w:sz w:val="24"/>
          <w:szCs w:val="24"/>
        </w:rPr>
        <w:t>w</w:t>
      </w:r>
      <w:r w:rsidR="005715E0" w:rsidRPr="009F33A3">
        <w:rPr>
          <w:rFonts w:ascii="Arial" w:hAnsi="Arial" w:cs="Arial"/>
          <w:sz w:val="24"/>
          <w:szCs w:val="24"/>
        </w:rPr>
        <w:t xml:space="preserve">orking with Heritage </w:t>
      </w:r>
      <w:proofErr w:type="spellStart"/>
      <w:r w:rsidR="006D7FF7">
        <w:rPr>
          <w:rFonts w:ascii="Arial" w:hAnsi="Arial" w:cs="Arial"/>
          <w:sz w:val="24"/>
          <w:szCs w:val="24"/>
        </w:rPr>
        <w:t>Unlocked’s</w:t>
      </w:r>
      <w:proofErr w:type="spellEnd"/>
      <w:r w:rsidR="006D7FF7">
        <w:rPr>
          <w:rFonts w:ascii="Arial" w:hAnsi="Arial" w:cs="Arial"/>
          <w:sz w:val="24"/>
          <w:szCs w:val="24"/>
        </w:rPr>
        <w:t xml:space="preserve"> </w:t>
      </w:r>
      <w:r w:rsidR="005715E0" w:rsidRPr="009F33A3">
        <w:rPr>
          <w:rFonts w:ascii="Arial" w:hAnsi="Arial" w:cs="Arial"/>
          <w:sz w:val="24"/>
          <w:szCs w:val="24"/>
        </w:rPr>
        <w:t>Dr Tosh Warwick</w:t>
      </w:r>
      <w:r w:rsidR="00801828" w:rsidRPr="009F33A3">
        <w:rPr>
          <w:rFonts w:ascii="Arial" w:hAnsi="Arial" w:cs="Arial"/>
          <w:sz w:val="24"/>
          <w:szCs w:val="24"/>
        </w:rPr>
        <w:t xml:space="preserve"> and Teesside Archives</w:t>
      </w:r>
      <w:r w:rsidR="005715E0" w:rsidRPr="009F33A3">
        <w:rPr>
          <w:rFonts w:ascii="Arial" w:hAnsi="Arial" w:cs="Arial"/>
          <w:sz w:val="24"/>
          <w:szCs w:val="24"/>
        </w:rPr>
        <w:t xml:space="preserve"> to explore the history</w:t>
      </w:r>
      <w:r w:rsidRPr="009F33A3">
        <w:rPr>
          <w:rFonts w:ascii="Arial" w:hAnsi="Arial" w:cs="Arial"/>
          <w:sz w:val="24"/>
          <w:szCs w:val="24"/>
        </w:rPr>
        <w:t xml:space="preserve"> </w:t>
      </w:r>
      <w:r w:rsidR="00231F87" w:rsidRPr="009F33A3">
        <w:rPr>
          <w:rFonts w:ascii="Arial" w:hAnsi="Arial" w:cs="Arial"/>
          <w:sz w:val="24"/>
          <w:szCs w:val="24"/>
        </w:rPr>
        <w:t>of properties in Albert North and have uncovered unique photographs and plans dating back to early twentieth century.</w:t>
      </w:r>
    </w:p>
    <w:p w:rsidR="00DF354B" w:rsidRDefault="00332335" w:rsidP="006C06C3">
      <w:pPr>
        <w:rPr>
          <w:rFonts w:ascii="Arial" w:hAnsi="Arial" w:cs="Arial"/>
          <w:sz w:val="24"/>
          <w:szCs w:val="24"/>
        </w:rPr>
      </w:pPr>
      <w:r w:rsidRPr="009F33A3">
        <w:rPr>
          <w:rFonts w:ascii="Arial" w:hAnsi="Arial" w:cs="Arial"/>
          <w:sz w:val="24"/>
          <w:szCs w:val="24"/>
        </w:rPr>
        <w:t>Modern day</w:t>
      </w:r>
      <w:r w:rsidR="005715E0" w:rsidRPr="009F33A3">
        <w:rPr>
          <w:rFonts w:ascii="Arial" w:hAnsi="Arial" w:cs="Arial"/>
          <w:sz w:val="24"/>
          <w:szCs w:val="24"/>
        </w:rPr>
        <w:t xml:space="preserve"> o</w:t>
      </w:r>
      <w:r w:rsidRPr="009F33A3">
        <w:rPr>
          <w:rFonts w:ascii="Arial" w:hAnsi="Arial" w:cs="Arial"/>
          <w:sz w:val="24"/>
          <w:szCs w:val="24"/>
        </w:rPr>
        <w:t xml:space="preserve">ccupants of the buildings will follow in the footsteps of some of the key figures </w:t>
      </w:r>
      <w:r w:rsidR="00115A92" w:rsidRPr="009F33A3">
        <w:rPr>
          <w:rFonts w:ascii="Arial" w:hAnsi="Arial" w:cs="Arial"/>
          <w:sz w:val="24"/>
          <w:szCs w:val="24"/>
        </w:rPr>
        <w:t>that have helped shape Middlesbrough over the centuries</w:t>
      </w:r>
      <w:r w:rsidR="009F33A3">
        <w:rPr>
          <w:rFonts w:ascii="Arial" w:hAnsi="Arial" w:cs="Arial"/>
          <w:sz w:val="24"/>
          <w:szCs w:val="24"/>
        </w:rPr>
        <w:t xml:space="preserve"> and have played an important role in the day-to-day life of </w:t>
      </w:r>
      <w:proofErr w:type="spellStart"/>
      <w:r w:rsidR="009F33A3">
        <w:rPr>
          <w:rFonts w:ascii="Arial" w:hAnsi="Arial" w:cs="Arial"/>
          <w:sz w:val="24"/>
          <w:szCs w:val="24"/>
        </w:rPr>
        <w:t>Teessiders</w:t>
      </w:r>
      <w:proofErr w:type="spellEnd"/>
      <w:r w:rsidR="009F33A3">
        <w:rPr>
          <w:rFonts w:ascii="Arial" w:hAnsi="Arial" w:cs="Arial"/>
          <w:sz w:val="24"/>
          <w:szCs w:val="24"/>
        </w:rPr>
        <w:t xml:space="preserve"> for decades</w:t>
      </w:r>
      <w:r w:rsidR="00115A92" w:rsidRPr="009F33A3">
        <w:rPr>
          <w:rFonts w:ascii="Arial" w:hAnsi="Arial" w:cs="Arial"/>
          <w:sz w:val="24"/>
          <w:szCs w:val="24"/>
        </w:rPr>
        <w:t xml:space="preserve">.  Records dating back to the 1880s reveal tenants including London &amp; Lancashire Insurance, Norwich Union, Bass </w:t>
      </w:r>
      <w:r w:rsidR="003B3F10">
        <w:rPr>
          <w:rFonts w:ascii="Arial" w:hAnsi="Arial" w:cs="Arial"/>
          <w:sz w:val="24"/>
          <w:szCs w:val="24"/>
        </w:rPr>
        <w:t xml:space="preserve">Brewers and William Duncan, the architect of Redcar Town Clock.  </w:t>
      </w:r>
    </w:p>
    <w:p w:rsidR="00166164" w:rsidRDefault="00115A92" w:rsidP="006C06C3">
      <w:pPr>
        <w:rPr>
          <w:rFonts w:ascii="Arial" w:hAnsi="Arial" w:cs="Arial"/>
          <w:sz w:val="24"/>
          <w:szCs w:val="24"/>
        </w:rPr>
      </w:pPr>
      <w:r w:rsidRPr="009F33A3">
        <w:rPr>
          <w:rFonts w:ascii="Arial" w:hAnsi="Arial" w:cs="Arial"/>
          <w:sz w:val="24"/>
          <w:szCs w:val="24"/>
        </w:rPr>
        <w:t xml:space="preserve">By the early 1900s </w:t>
      </w:r>
      <w:r w:rsidR="00ED0D8E" w:rsidRPr="009F33A3">
        <w:rPr>
          <w:rFonts w:ascii="Arial" w:hAnsi="Arial" w:cs="Arial"/>
          <w:sz w:val="24"/>
          <w:szCs w:val="24"/>
        </w:rPr>
        <w:t xml:space="preserve">celebrated </w:t>
      </w:r>
      <w:r w:rsidR="006F32F1" w:rsidRPr="009F33A3">
        <w:rPr>
          <w:rFonts w:ascii="Arial" w:hAnsi="Arial" w:cs="Arial"/>
          <w:sz w:val="24"/>
          <w:szCs w:val="24"/>
        </w:rPr>
        <w:t xml:space="preserve">architect Robert Ridley </w:t>
      </w:r>
      <w:proofErr w:type="spellStart"/>
      <w:r w:rsidR="006F32F1" w:rsidRPr="009F33A3">
        <w:rPr>
          <w:rFonts w:ascii="Arial" w:hAnsi="Arial" w:cs="Arial"/>
          <w:sz w:val="24"/>
          <w:szCs w:val="24"/>
        </w:rPr>
        <w:t>Kitching’s</w:t>
      </w:r>
      <w:proofErr w:type="spellEnd"/>
      <w:r w:rsidR="006F32F1" w:rsidRPr="009F33A3">
        <w:rPr>
          <w:rFonts w:ascii="Arial" w:hAnsi="Arial" w:cs="Arial"/>
          <w:sz w:val="24"/>
          <w:szCs w:val="24"/>
        </w:rPr>
        <w:t xml:space="preserve"> practice was resident on Albert Road and would go on to be responsible for thousands of Teesside’s buildings and homes, including listed landmarks such as the Cargo Fleet Steel Company Offices, Christadelphian Hall and the United Reform Church on </w:t>
      </w:r>
      <w:proofErr w:type="spellStart"/>
      <w:r w:rsidR="006F32F1" w:rsidRPr="009F33A3">
        <w:rPr>
          <w:rFonts w:ascii="Arial" w:hAnsi="Arial" w:cs="Arial"/>
          <w:sz w:val="24"/>
          <w:szCs w:val="24"/>
        </w:rPr>
        <w:t>Linthorpe</w:t>
      </w:r>
      <w:proofErr w:type="spellEnd"/>
      <w:r w:rsidR="006F32F1" w:rsidRPr="009F33A3">
        <w:rPr>
          <w:rFonts w:ascii="Arial" w:hAnsi="Arial" w:cs="Arial"/>
          <w:sz w:val="24"/>
          <w:szCs w:val="24"/>
        </w:rPr>
        <w:t xml:space="preserve"> Road.</w:t>
      </w:r>
      <w:r w:rsidR="009F33A3">
        <w:rPr>
          <w:rFonts w:ascii="Arial" w:hAnsi="Arial" w:cs="Arial"/>
          <w:sz w:val="24"/>
          <w:szCs w:val="24"/>
        </w:rPr>
        <w:t xml:space="preserve">  Accountants, coal merchants, </w:t>
      </w:r>
      <w:r w:rsidR="00166164">
        <w:rPr>
          <w:rFonts w:ascii="Arial" w:hAnsi="Arial" w:cs="Arial"/>
          <w:sz w:val="24"/>
          <w:szCs w:val="24"/>
        </w:rPr>
        <w:t>publicans, shipping magnates</w:t>
      </w:r>
      <w:r w:rsidR="00DF354B">
        <w:rPr>
          <w:rFonts w:ascii="Arial" w:hAnsi="Arial" w:cs="Arial"/>
          <w:sz w:val="24"/>
          <w:szCs w:val="24"/>
        </w:rPr>
        <w:t xml:space="preserve"> and tailors</w:t>
      </w:r>
      <w:r w:rsidR="00166164">
        <w:rPr>
          <w:rFonts w:ascii="Arial" w:hAnsi="Arial" w:cs="Arial"/>
          <w:sz w:val="24"/>
          <w:szCs w:val="24"/>
        </w:rPr>
        <w:t xml:space="preserve"> are amongst the range of former occupants of the</w:t>
      </w:r>
      <w:r w:rsidR="003B3F10">
        <w:rPr>
          <w:rFonts w:ascii="Arial" w:hAnsi="Arial" w:cs="Arial"/>
          <w:sz w:val="24"/>
          <w:szCs w:val="24"/>
        </w:rPr>
        <w:t xml:space="preserve"> Albert North </w:t>
      </w:r>
      <w:r w:rsidR="00166164">
        <w:rPr>
          <w:rFonts w:ascii="Arial" w:hAnsi="Arial" w:cs="Arial"/>
          <w:sz w:val="24"/>
          <w:szCs w:val="24"/>
        </w:rPr>
        <w:t>redevelopment properties including</w:t>
      </w:r>
      <w:r w:rsidR="003B3F10">
        <w:rPr>
          <w:rFonts w:ascii="Arial" w:hAnsi="Arial" w:cs="Arial"/>
          <w:sz w:val="24"/>
          <w:szCs w:val="24"/>
        </w:rPr>
        <w:t xml:space="preserve"> </w:t>
      </w:r>
      <w:r w:rsidR="00166164">
        <w:rPr>
          <w:rFonts w:ascii="Arial" w:hAnsi="Arial" w:cs="Arial"/>
          <w:sz w:val="24"/>
          <w:szCs w:val="24"/>
        </w:rPr>
        <w:t xml:space="preserve">the </w:t>
      </w:r>
      <w:proofErr w:type="spellStart"/>
      <w:r w:rsidR="00166164">
        <w:rPr>
          <w:rFonts w:ascii="Arial" w:hAnsi="Arial" w:cs="Arial"/>
          <w:sz w:val="24"/>
          <w:szCs w:val="24"/>
        </w:rPr>
        <w:t>Constantines</w:t>
      </w:r>
      <w:proofErr w:type="spellEnd"/>
      <w:r w:rsidR="00166164">
        <w:rPr>
          <w:rFonts w:ascii="Arial" w:hAnsi="Arial" w:cs="Arial"/>
          <w:sz w:val="24"/>
          <w:szCs w:val="24"/>
        </w:rPr>
        <w:t xml:space="preserve">, the family shipping dynasty pivotal in establishing Constantine </w:t>
      </w:r>
      <w:r w:rsidR="009332C7">
        <w:rPr>
          <w:rFonts w:ascii="Arial" w:hAnsi="Arial" w:cs="Arial"/>
          <w:sz w:val="24"/>
          <w:szCs w:val="24"/>
        </w:rPr>
        <w:t>College, the predecessor to Tee</w:t>
      </w:r>
      <w:r w:rsidR="00166164">
        <w:rPr>
          <w:rFonts w:ascii="Arial" w:hAnsi="Arial" w:cs="Arial"/>
          <w:sz w:val="24"/>
          <w:szCs w:val="24"/>
        </w:rPr>
        <w:t>sside University.</w:t>
      </w:r>
    </w:p>
    <w:p w:rsidR="00166164" w:rsidRDefault="00166164" w:rsidP="006C06C3">
      <w:pPr>
        <w:rPr>
          <w:rFonts w:ascii="Arial" w:hAnsi="Arial" w:cs="Arial"/>
          <w:sz w:val="24"/>
          <w:szCs w:val="24"/>
        </w:rPr>
      </w:pPr>
    </w:p>
    <w:p w:rsidR="003A46C6" w:rsidRDefault="00115A92" w:rsidP="006C06C3">
      <w:pPr>
        <w:rPr>
          <w:rFonts w:ascii="Arial" w:hAnsi="Arial" w:cs="Arial"/>
          <w:sz w:val="24"/>
          <w:szCs w:val="24"/>
        </w:rPr>
      </w:pPr>
      <w:r w:rsidRPr="009F33A3">
        <w:rPr>
          <w:rFonts w:ascii="Arial" w:hAnsi="Arial" w:cs="Arial"/>
          <w:sz w:val="24"/>
          <w:szCs w:val="24"/>
        </w:rPr>
        <w:t xml:space="preserve">Plans held by Teesside Archives also reveal construction details of the locally listed </w:t>
      </w:r>
      <w:proofErr w:type="spellStart"/>
      <w:r w:rsidRPr="009F33A3">
        <w:rPr>
          <w:rFonts w:ascii="Arial" w:hAnsi="Arial" w:cs="Arial"/>
          <w:sz w:val="24"/>
          <w:szCs w:val="24"/>
        </w:rPr>
        <w:t>Kitching</w:t>
      </w:r>
      <w:proofErr w:type="spellEnd"/>
      <w:r w:rsidRPr="009F33A3">
        <w:rPr>
          <w:rFonts w:ascii="Arial" w:hAnsi="Arial" w:cs="Arial"/>
          <w:sz w:val="24"/>
          <w:szCs w:val="24"/>
        </w:rPr>
        <w:t xml:space="preserve"> Building, Middlesbrough’s most notable Art Deco</w:t>
      </w:r>
      <w:r w:rsidR="009F33A3">
        <w:rPr>
          <w:rFonts w:ascii="Arial" w:hAnsi="Arial" w:cs="Arial"/>
          <w:sz w:val="24"/>
          <w:szCs w:val="24"/>
        </w:rPr>
        <w:t xml:space="preserve"> style</w:t>
      </w:r>
      <w:r w:rsidRPr="009F33A3">
        <w:rPr>
          <w:rFonts w:ascii="Arial" w:hAnsi="Arial" w:cs="Arial"/>
          <w:sz w:val="24"/>
          <w:szCs w:val="24"/>
        </w:rPr>
        <w:t xml:space="preserve"> building, details of Air Raid shelters</w:t>
      </w:r>
      <w:r w:rsidR="006F32F1" w:rsidRPr="009F33A3">
        <w:rPr>
          <w:rFonts w:ascii="Arial" w:hAnsi="Arial" w:cs="Arial"/>
          <w:sz w:val="24"/>
          <w:szCs w:val="24"/>
        </w:rPr>
        <w:t xml:space="preserve"> </w:t>
      </w:r>
      <w:r w:rsidR="003B3F10">
        <w:rPr>
          <w:rFonts w:ascii="Arial" w:hAnsi="Arial" w:cs="Arial"/>
          <w:sz w:val="24"/>
          <w:szCs w:val="24"/>
        </w:rPr>
        <w:t xml:space="preserve">for the Admiralty, </w:t>
      </w:r>
      <w:r w:rsidR="009F33A3">
        <w:rPr>
          <w:rFonts w:ascii="Arial" w:hAnsi="Arial" w:cs="Arial"/>
          <w:sz w:val="24"/>
          <w:szCs w:val="24"/>
        </w:rPr>
        <w:t xml:space="preserve">based in the premises </w:t>
      </w:r>
      <w:r w:rsidR="006F32F1" w:rsidRPr="009F33A3">
        <w:rPr>
          <w:rFonts w:ascii="Arial" w:hAnsi="Arial" w:cs="Arial"/>
          <w:sz w:val="24"/>
          <w:szCs w:val="24"/>
        </w:rPr>
        <w:t>during the Second World War, as well as previous renovations along Albert Road dating back to the 1930s.</w:t>
      </w:r>
      <w:r w:rsidR="003A46C6">
        <w:rPr>
          <w:rFonts w:ascii="Arial" w:hAnsi="Arial" w:cs="Arial"/>
          <w:sz w:val="24"/>
          <w:szCs w:val="24"/>
        </w:rPr>
        <w:t xml:space="preserve"> The use of the historic documents to explore the history of the buildings is the latest project to make use of the collections that have also been used to aid the regeneration of Middlesbrough Town Hall, </w:t>
      </w:r>
      <w:proofErr w:type="spellStart"/>
      <w:r w:rsidR="003A46C6">
        <w:rPr>
          <w:rFonts w:ascii="Arial" w:hAnsi="Arial" w:cs="Arial"/>
          <w:sz w:val="24"/>
          <w:szCs w:val="24"/>
        </w:rPr>
        <w:t>Saltburn</w:t>
      </w:r>
      <w:proofErr w:type="spellEnd"/>
      <w:r w:rsidR="003A46C6">
        <w:rPr>
          <w:rFonts w:ascii="Arial" w:hAnsi="Arial" w:cs="Arial"/>
          <w:sz w:val="24"/>
          <w:szCs w:val="24"/>
        </w:rPr>
        <w:t xml:space="preserve"> Cliff Lift and the Tees Transporter Bridge.</w:t>
      </w:r>
    </w:p>
    <w:p w:rsidR="00801828" w:rsidRPr="009F33A3" w:rsidRDefault="003A46C6" w:rsidP="006C06C3">
      <w:pPr>
        <w:rPr>
          <w:rFonts w:ascii="Arial" w:hAnsi="Arial" w:cs="Arial"/>
          <w:sz w:val="24"/>
          <w:szCs w:val="24"/>
        </w:rPr>
      </w:pPr>
      <w:r>
        <w:rPr>
          <w:rFonts w:ascii="Arial" w:hAnsi="Arial" w:cs="Arial"/>
          <w:sz w:val="24"/>
          <w:szCs w:val="24"/>
        </w:rPr>
        <w:lastRenderedPageBreak/>
        <w:t xml:space="preserve"> </w:t>
      </w:r>
      <w:r w:rsidR="009F33A3" w:rsidRPr="009F33A3">
        <w:rPr>
          <w:rFonts w:ascii="Arial" w:hAnsi="Arial" w:cs="Arial"/>
          <w:sz w:val="24"/>
          <w:szCs w:val="24"/>
        </w:rPr>
        <w:t xml:space="preserve"> </w:t>
      </w:r>
    </w:p>
    <w:p w:rsidR="00911ECD" w:rsidRDefault="009F33A3" w:rsidP="00911ECD">
      <w:pPr>
        <w:rPr>
          <w:rFonts w:ascii="Arial" w:hAnsi="Arial" w:cs="Arial"/>
          <w:sz w:val="24"/>
          <w:szCs w:val="24"/>
        </w:rPr>
      </w:pPr>
      <w:r>
        <w:rPr>
          <w:rFonts w:ascii="Arial" w:hAnsi="Arial" w:cs="Arial"/>
          <w:sz w:val="24"/>
          <w:szCs w:val="24"/>
        </w:rPr>
        <w:t>Dr Tosh Warwick said: “</w:t>
      </w:r>
      <w:r w:rsidR="00D02F89" w:rsidRPr="009F33A3">
        <w:rPr>
          <w:rFonts w:ascii="Arial" w:hAnsi="Arial" w:cs="Arial"/>
          <w:sz w:val="24"/>
          <w:szCs w:val="24"/>
        </w:rPr>
        <w:t>The regeneratio</w:t>
      </w:r>
      <w:r w:rsidRPr="009F33A3">
        <w:rPr>
          <w:rFonts w:ascii="Arial" w:hAnsi="Arial" w:cs="Arial"/>
          <w:sz w:val="24"/>
          <w:szCs w:val="24"/>
        </w:rPr>
        <w:t>n of the heritage buildings follows the example of leading developments across the country that have been praised by Historic England for</w:t>
      </w:r>
      <w:r w:rsidR="00586274" w:rsidRPr="009F33A3">
        <w:rPr>
          <w:rFonts w:ascii="Arial" w:hAnsi="Arial" w:cs="Arial"/>
          <w:sz w:val="24"/>
          <w:szCs w:val="24"/>
        </w:rPr>
        <w:t xml:space="preserve"> </w:t>
      </w:r>
      <w:r w:rsidR="00113CFF" w:rsidRPr="009F33A3">
        <w:rPr>
          <w:rFonts w:ascii="Arial" w:hAnsi="Arial" w:cs="Arial"/>
          <w:sz w:val="24"/>
          <w:szCs w:val="24"/>
        </w:rPr>
        <w:t xml:space="preserve">bringing a new lease of life to </w:t>
      </w:r>
      <w:r w:rsidRPr="009F33A3">
        <w:rPr>
          <w:rFonts w:ascii="Arial" w:hAnsi="Arial" w:cs="Arial"/>
          <w:sz w:val="24"/>
          <w:szCs w:val="24"/>
        </w:rPr>
        <w:t xml:space="preserve">city centres.  The </w:t>
      </w:r>
      <w:r w:rsidR="000E01E1">
        <w:rPr>
          <w:rFonts w:ascii="Arial" w:hAnsi="Arial" w:cs="Arial"/>
          <w:sz w:val="24"/>
          <w:szCs w:val="24"/>
        </w:rPr>
        <w:t>history of the buildings has generated lots of interests both from new occupants and the wider public</w:t>
      </w:r>
      <w:r w:rsidR="00911ECD">
        <w:rPr>
          <w:rFonts w:ascii="Arial" w:hAnsi="Arial" w:cs="Arial"/>
          <w:sz w:val="24"/>
          <w:szCs w:val="24"/>
        </w:rPr>
        <w:t>”</w:t>
      </w:r>
      <w:r w:rsidR="000E01E1">
        <w:rPr>
          <w:rFonts w:ascii="Arial" w:hAnsi="Arial" w:cs="Arial"/>
          <w:sz w:val="24"/>
          <w:szCs w:val="24"/>
        </w:rPr>
        <w:t xml:space="preserve">.  </w:t>
      </w:r>
    </w:p>
    <w:p w:rsidR="00911ECD" w:rsidRDefault="00911ECD" w:rsidP="00911ECD">
      <w:pPr>
        <w:rPr>
          <w:rFonts w:ascii="Arial" w:hAnsi="Arial" w:cs="Arial"/>
          <w:sz w:val="24"/>
          <w:szCs w:val="24"/>
        </w:rPr>
      </w:pPr>
    </w:p>
    <w:p w:rsidR="00911ECD" w:rsidRDefault="00911ECD" w:rsidP="00911ECD">
      <w:pPr>
        <w:rPr>
          <w:rFonts w:ascii="Arial" w:hAnsi="Arial" w:cs="Arial"/>
          <w:sz w:val="24"/>
          <w:szCs w:val="24"/>
        </w:rPr>
      </w:pPr>
      <w:r w:rsidRPr="00911ECD">
        <w:rPr>
          <w:rFonts w:ascii="Arial" w:hAnsi="Arial" w:cs="Arial"/>
          <w:sz w:val="24"/>
          <w:szCs w:val="24"/>
        </w:rPr>
        <w:t xml:space="preserve">Julie and Neil Fletcher from Pie Jackers said their decision to open an artisan bakery and diner at 17 Albert Road was </w:t>
      </w:r>
      <w:r>
        <w:rPr>
          <w:rFonts w:ascii="Arial" w:hAnsi="Arial" w:cs="Arial"/>
          <w:sz w:val="24"/>
          <w:szCs w:val="24"/>
        </w:rPr>
        <w:t>inspir</w:t>
      </w:r>
      <w:r w:rsidR="009332C7">
        <w:rPr>
          <w:rFonts w:ascii="Arial" w:hAnsi="Arial" w:cs="Arial"/>
          <w:sz w:val="24"/>
          <w:szCs w:val="24"/>
        </w:rPr>
        <w:t>e</w:t>
      </w:r>
      <w:r>
        <w:rPr>
          <w:rFonts w:ascii="Arial" w:hAnsi="Arial" w:cs="Arial"/>
          <w:sz w:val="24"/>
          <w:szCs w:val="24"/>
        </w:rPr>
        <w:t xml:space="preserve">d by </w:t>
      </w:r>
      <w:r w:rsidRPr="00911ECD">
        <w:rPr>
          <w:rFonts w:ascii="Arial" w:hAnsi="Arial" w:cs="Arial"/>
          <w:sz w:val="24"/>
          <w:szCs w:val="24"/>
        </w:rPr>
        <w:t xml:space="preserve">the character of the impressive stone fronted building which was originally </w:t>
      </w:r>
      <w:r w:rsidR="009332C7">
        <w:rPr>
          <w:rFonts w:ascii="Arial" w:hAnsi="Arial" w:cs="Arial"/>
          <w:sz w:val="24"/>
          <w:szCs w:val="24"/>
        </w:rPr>
        <w:t>the Court C</w:t>
      </w:r>
      <w:r w:rsidRPr="00911ECD">
        <w:rPr>
          <w:rFonts w:ascii="Arial" w:hAnsi="Arial" w:cs="Arial"/>
          <w:sz w:val="24"/>
          <w:szCs w:val="24"/>
        </w:rPr>
        <w:t>hambers.</w:t>
      </w:r>
      <w:r>
        <w:rPr>
          <w:rFonts w:ascii="Arial" w:hAnsi="Arial" w:cs="Arial"/>
          <w:sz w:val="24"/>
          <w:szCs w:val="24"/>
        </w:rPr>
        <w:t xml:space="preserve">  </w:t>
      </w:r>
      <w:r w:rsidRPr="00911ECD">
        <w:rPr>
          <w:rFonts w:ascii="Arial" w:hAnsi="Arial" w:cs="Arial"/>
          <w:sz w:val="24"/>
          <w:szCs w:val="24"/>
        </w:rPr>
        <w:t xml:space="preserve">Julie said: "Middlesbrough is our hometown and we've both walked down </w:t>
      </w:r>
      <w:r>
        <w:rPr>
          <w:rFonts w:ascii="Arial" w:hAnsi="Arial" w:cs="Arial"/>
          <w:sz w:val="24"/>
          <w:szCs w:val="24"/>
        </w:rPr>
        <w:t xml:space="preserve">Albert Road </w:t>
      </w:r>
      <w:r w:rsidR="009332C7">
        <w:rPr>
          <w:rFonts w:ascii="Arial" w:hAnsi="Arial" w:cs="Arial"/>
          <w:sz w:val="24"/>
          <w:szCs w:val="24"/>
        </w:rPr>
        <w:t xml:space="preserve">and </w:t>
      </w:r>
      <w:r>
        <w:rPr>
          <w:rFonts w:ascii="Arial" w:hAnsi="Arial" w:cs="Arial"/>
          <w:sz w:val="24"/>
          <w:szCs w:val="24"/>
        </w:rPr>
        <w:t>past these old Court C</w:t>
      </w:r>
      <w:r w:rsidRPr="00911ECD">
        <w:rPr>
          <w:rFonts w:ascii="Arial" w:hAnsi="Arial" w:cs="Arial"/>
          <w:sz w:val="24"/>
          <w:szCs w:val="24"/>
        </w:rPr>
        <w:t>hambers a thousand times. As soon as we discovered the building was part of the Albert North regeneration we jumped at the chance to '</w:t>
      </w:r>
      <w:proofErr w:type="spellStart"/>
      <w:r w:rsidRPr="00911ECD">
        <w:rPr>
          <w:rFonts w:ascii="Arial" w:hAnsi="Arial" w:cs="Arial"/>
          <w:sz w:val="24"/>
          <w:szCs w:val="24"/>
        </w:rPr>
        <w:t>piejack</w:t>
      </w:r>
      <w:proofErr w:type="spellEnd"/>
      <w:r w:rsidRPr="00911ECD">
        <w:rPr>
          <w:rFonts w:ascii="Arial" w:hAnsi="Arial" w:cs="Arial"/>
          <w:sz w:val="24"/>
          <w:szCs w:val="24"/>
        </w:rPr>
        <w:t>' it. It's a fantastic space and our refit will very much reflect Middlesbrough's industrial heritage."</w:t>
      </w:r>
    </w:p>
    <w:p w:rsidR="00911ECD" w:rsidRDefault="00911ECD" w:rsidP="00911ECD">
      <w:pPr>
        <w:rPr>
          <w:rFonts w:ascii="Arial" w:hAnsi="Arial" w:cs="Arial"/>
          <w:sz w:val="24"/>
          <w:szCs w:val="24"/>
        </w:rPr>
      </w:pPr>
    </w:p>
    <w:p w:rsidR="00963BB1" w:rsidRPr="00963BB1" w:rsidRDefault="00953EF9" w:rsidP="00911ECD">
      <w:pPr>
        <w:rPr>
          <w:rFonts w:ascii="Arial" w:hAnsi="Arial" w:cs="Arial"/>
          <w:sz w:val="24"/>
          <w:szCs w:val="24"/>
        </w:rPr>
      </w:pPr>
      <w:r w:rsidRPr="00953EF9">
        <w:rPr>
          <w:rFonts w:ascii="Arial" w:hAnsi="Arial" w:cs="Arial"/>
          <w:sz w:val="24"/>
          <w:szCs w:val="24"/>
        </w:rPr>
        <w:t>Mark Hill, Commercia</w:t>
      </w:r>
      <w:r>
        <w:rPr>
          <w:rFonts w:ascii="Arial" w:hAnsi="Arial" w:cs="Arial"/>
          <w:sz w:val="24"/>
          <w:szCs w:val="24"/>
        </w:rPr>
        <w:t xml:space="preserve">l Property Director at </w:t>
      </w:r>
      <w:proofErr w:type="spellStart"/>
      <w:r>
        <w:rPr>
          <w:rFonts w:ascii="Arial" w:hAnsi="Arial" w:cs="Arial"/>
          <w:sz w:val="24"/>
          <w:szCs w:val="24"/>
        </w:rPr>
        <w:t>Jomast</w:t>
      </w:r>
      <w:proofErr w:type="spellEnd"/>
      <w:r>
        <w:rPr>
          <w:rFonts w:ascii="Arial" w:hAnsi="Arial" w:cs="Arial"/>
          <w:sz w:val="24"/>
          <w:szCs w:val="24"/>
        </w:rPr>
        <w:t>, said</w:t>
      </w:r>
      <w:r w:rsidR="00963BB1" w:rsidRPr="00963BB1">
        <w:rPr>
          <w:rFonts w:ascii="Arial" w:hAnsi="Arial" w:cs="Arial"/>
          <w:sz w:val="24"/>
          <w:szCs w:val="24"/>
        </w:rPr>
        <w:t>:</w:t>
      </w:r>
      <w:r w:rsidR="00DE1C5D">
        <w:rPr>
          <w:rFonts w:ascii="Arial" w:hAnsi="Arial" w:cs="Arial"/>
          <w:sz w:val="24"/>
          <w:szCs w:val="24"/>
        </w:rPr>
        <w:t xml:space="preserve"> “</w:t>
      </w:r>
      <w:r w:rsidR="00DE1C5D" w:rsidRPr="00DE1C5D">
        <w:rPr>
          <w:rFonts w:ascii="Arial" w:hAnsi="Arial" w:cs="Arial"/>
          <w:sz w:val="24"/>
          <w:szCs w:val="24"/>
        </w:rPr>
        <w:t>Albert North is</w:t>
      </w:r>
      <w:r w:rsidR="00AB07A3">
        <w:rPr>
          <w:rFonts w:ascii="Arial" w:hAnsi="Arial" w:cs="Arial"/>
          <w:sz w:val="24"/>
          <w:szCs w:val="24"/>
        </w:rPr>
        <w:t xml:space="preserve"> fast becoming</w:t>
      </w:r>
      <w:r w:rsidR="00DE1C5D" w:rsidRPr="00DE1C5D">
        <w:rPr>
          <w:rFonts w:ascii="Arial" w:hAnsi="Arial" w:cs="Arial"/>
          <w:sz w:val="24"/>
          <w:szCs w:val="24"/>
        </w:rPr>
        <w:t xml:space="preserve"> a vibrant new business community set in the historic quarter of Middlesbrough, in the heart of the Tees Valley.</w:t>
      </w:r>
      <w:r w:rsidR="00DE1C5D">
        <w:rPr>
          <w:rFonts w:ascii="Arial" w:hAnsi="Arial" w:cs="Arial"/>
          <w:sz w:val="24"/>
          <w:szCs w:val="24"/>
        </w:rPr>
        <w:t xml:space="preserve">  We are</w:t>
      </w:r>
      <w:r w:rsidR="000448F9">
        <w:rPr>
          <w:rFonts w:ascii="Arial" w:hAnsi="Arial" w:cs="Arial"/>
          <w:sz w:val="24"/>
          <w:szCs w:val="24"/>
        </w:rPr>
        <w:t xml:space="preserve"> very proud to be working with Middlesbrough Council o</w:t>
      </w:r>
      <w:r w:rsidR="00DE1C5D" w:rsidRPr="00DE1C5D">
        <w:rPr>
          <w:rFonts w:ascii="Arial" w:hAnsi="Arial" w:cs="Arial"/>
          <w:sz w:val="24"/>
          <w:szCs w:val="24"/>
        </w:rPr>
        <w:t>n the regeneration of this area</w:t>
      </w:r>
      <w:r w:rsidR="00DE1C5D">
        <w:rPr>
          <w:rFonts w:ascii="Arial" w:hAnsi="Arial" w:cs="Arial"/>
          <w:sz w:val="24"/>
          <w:szCs w:val="24"/>
        </w:rPr>
        <w:t xml:space="preserve"> to make </w:t>
      </w:r>
      <w:r w:rsidR="00AB07A3">
        <w:rPr>
          <w:rFonts w:ascii="Arial" w:hAnsi="Arial" w:cs="Arial"/>
          <w:sz w:val="24"/>
          <w:szCs w:val="24"/>
        </w:rPr>
        <w:t xml:space="preserve">this community </w:t>
      </w:r>
      <w:r w:rsidR="00E80EE9">
        <w:rPr>
          <w:rFonts w:ascii="Arial" w:hAnsi="Arial" w:cs="Arial"/>
          <w:sz w:val="24"/>
          <w:szCs w:val="24"/>
        </w:rPr>
        <w:t>a</w:t>
      </w:r>
      <w:r w:rsidR="00AB07A3">
        <w:rPr>
          <w:rFonts w:ascii="Arial" w:hAnsi="Arial" w:cs="Arial"/>
          <w:sz w:val="24"/>
          <w:szCs w:val="24"/>
        </w:rPr>
        <w:t xml:space="preserve"> wonderful</w:t>
      </w:r>
      <w:r w:rsidR="00DE1C5D" w:rsidRPr="00DE1C5D">
        <w:rPr>
          <w:rFonts w:ascii="Arial" w:hAnsi="Arial" w:cs="Arial"/>
          <w:sz w:val="24"/>
          <w:szCs w:val="24"/>
        </w:rPr>
        <w:t xml:space="preserve"> place to work, drink and eat</w:t>
      </w:r>
      <w:r w:rsidR="00DE1C5D">
        <w:rPr>
          <w:rFonts w:ascii="Arial" w:hAnsi="Arial" w:cs="Arial"/>
          <w:sz w:val="24"/>
          <w:szCs w:val="24"/>
        </w:rPr>
        <w:t>”</w:t>
      </w:r>
    </w:p>
    <w:p w:rsidR="00963BB1" w:rsidRDefault="00963BB1" w:rsidP="006C06C3">
      <w:pPr>
        <w:rPr>
          <w:rFonts w:ascii="Arial" w:hAnsi="Arial" w:cs="Arial"/>
          <w:sz w:val="24"/>
          <w:szCs w:val="24"/>
        </w:rPr>
      </w:pPr>
    </w:p>
    <w:p w:rsidR="009F33A3" w:rsidRPr="009F33A3" w:rsidRDefault="009F33A3" w:rsidP="006C06C3">
      <w:pPr>
        <w:rPr>
          <w:rFonts w:ascii="Arial" w:hAnsi="Arial" w:cs="Arial"/>
          <w:sz w:val="24"/>
          <w:szCs w:val="24"/>
        </w:rPr>
      </w:pPr>
      <w:r>
        <w:rPr>
          <w:rFonts w:ascii="Arial" w:hAnsi="Arial" w:cs="Arial"/>
          <w:sz w:val="24"/>
          <w:szCs w:val="24"/>
        </w:rPr>
        <w:t xml:space="preserve">For more information on the properties available at Albert North visit </w:t>
      </w:r>
      <w:hyperlink r:id="rId7" w:history="1">
        <w:r w:rsidR="009332C7" w:rsidRPr="003C6B12">
          <w:rPr>
            <w:rStyle w:val="Hyperlink"/>
            <w:rFonts w:ascii="Arial" w:hAnsi="Arial" w:cs="Arial"/>
            <w:sz w:val="24"/>
            <w:szCs w:val="24"/>
          </w:rPr>
          <w:t>www.albertnorth.co.uk</w:t>
        </w:r>
      </w:hyperlink>
      <w:r w:rsidR="009332C7">
        <w:rPr>
          <w:rFonts w:ascii="Arial" w:hAnsi="Arial" w:cs="Arial"/>
          <w:sz w:val="24"/>
          <w:szCs w:val="24"/>
        </w:rPr>
        <w:t xml:space="preserve">. </w:t>
      </w:r>
    </w:p>
    <w:sectPr w:rsidR="009F33A3" w:rsidRPr="009F33A3" w:rsidSect="00227026">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CF" w:rsidRDefault="00C765CF" w:rsidP="00E72D97">
      <w:pPr>
        <w:spacing w:before="0" w:after="0" w:line="240" w:lineRule="auto"/>
      </w:pPr>
      <w:r>
        <w:separator/>
      </w:r>
    </w:p>
  </w:endnote>
  <w:endnote w:type="continuationSeparator" w:id="0">
    <w:p w:rsidR="00C765CF" w:rsidRDefault="00C765CF" w:rsidP="00E72D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2" w:rsidRDefault="00037102" w:rsidP="00D14EEE">
    <w:pPr>
      <w:pStyle w:val="Footer"/>
      <w:jc w:val="center"/>
    </w:pPr>
  </w:p>
  <w:sdt>
    <w:sdtPr>
      <w:id w:val="-1472897700"/>
      <w:docPartObj>
        <w:docPartGallery w:val="Page Numbers (Bottom of Page)"/>
        <w:docPartUnique/>
      </w:docPartObj>
    </w:sdtPr>
    <w:sdtEndPr>
      <w:rPr>
        <w:noProof/>
      </w:rPr>
    </w:sdtEndPr>
    <w:sdtContent>
      <w:p w:rsidR="00037102" w:rsidRDefault="00037102" w:rsidP="00D14EEE">
        <w:pPr>
          <w:pStyle w:val="Footer"/>
          <w:jc w:val="center"/>
        </w:pPr>
        <w:r>
          <w:rPr>
            <w:noProof/>
            <w:lang w:eastAsia="en-GB"/>
          </w:rPr>
          <w:drawing>
            <wp:inline distT="0" distB="0" distL="0" distR="0" wp14:anchorId="68FE6308" wp14:editId="022A1582">
              <wp:extent cx="3011453"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453" cy="360000"/>
                      </a:xfrm>
                      <a:prstGeom prst="rect">
                        <a:avLst/>
                      </a:prstGeom>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77" w:rsidRDefault="00972577" w:rsidP="00972577">
    <w:pPr>
      <w:pStyle w:val="Footer"/>
      <w:jc w:val="center"/>
    </w:pPr>
    <w:r>
      <w:rPr>
        <w:noProof/>
        <w:lang w:eastAsia="en-GB"/>
      </w:rPr>
      <w:drawing>
        <wp:inline distT="0" distB="0" distL="0" distR="0" wp14:anchorId="0257F6E6" wp14:editId="03A78CC8">
          <wp:extent cx="3011453"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453"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CF" w:rsidRDefault="00C765CF" w:rsidP="00E72D97">
      <w:pPr>
        <w:spacing w:before="0" w:after="0" w:line="240" w:lineRule="auto"/>
      </w:pPr>
      <w:r>
        <w:separator/>
      </w:r>
    </w:p>
  </w:footnote>
  <w:footnote w:type="continuationSeparator" w:id="0">
    <w:p w:rsidR="00C765CF" w:rsidRDefault="00C765CF" w:rsidP="00E72D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2" w:rsidRPr="00FC0D60" w:rsidRDefault="00037102" w:rsidP="00FC0D60">
    <w:pPr>
      <w:pStyle w:val="Header"/>
    </w:pPr>
  </w:p>
  <w:p w:rsidR="00037102" w:rsidRDefault="00037102" w:rsidP="006761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2" w:rsidRDefault="006D7FF7" w:rsidP="00513255">
    <w:pPr>
      <w:pStyle w:val="Header"/>
    </w:pPr>
    <w:r>
      <w:rPr>
        <w:noProof/>
        <w:lang w:eastAsia="en-GB"/>
      </w:rPr>
      <w:drawing>
        <wp:anchor distT="0" distB="0" distL="114300" distR="114300" simplePos="0" relativeHeight="251657728" behindDoc="1" locked="0" layoutInCell="1" allowOverlap="1">
          <wp:simplePos x="0" y="0"/>
          <wp:positionH relativeFrom="margin">
            <wp:posOffset>-756227</wp:posOffset>
          </wp:positionH>
          <wp:positionV relativeFrom="paragraph">
            <wp:posOffset>-380365</wp:posOffset>
          </wp:positionV>
          <wp:extent cx="1512570" cy="1512570"/>
          <wp:effectExtent l="0" t="0" r="0" b="0"/>
          <wp:wrapTight wrapText="bothSides">
            <wp:wrapPolygon edited="0">
              <wp:start x="0" y="0"/>
              <wp:lineTo x="0" y="21219"/>
              <wp:lineTo x="21219" y="21219"/>
              <wp:lineTo x="21219" y="0"/>
              <wp:lineTo x="0" y="0"/>
            </wp:wrapPolygon>
          </wp:wrapTight>
          <wp:docPr id="2" name="Picture 2" descr="cid:image6e9733.GIF@96c38b18.448c8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6e9733.GIF@96c38b18.448c8fa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257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D97">
      <w:rPr>
        <w:rFonts w:ascii="Arial" w:hAnsi="Arial" w:cs="Arial"/>
        <w:noProof/>
        <w:sz w:val="72"/>
        <w:szCs w:val="72"/>
        <w:lang w:eastAsia="en-GB"/>
      </w:rPr>
      <w:drawing>
        <wp:anchor distT="0" distB="0" distL="114300" distR="114300" simplePos="0" relativeHeight="251656704" behindDoc="0" locked="0" layoutInCell="1" allowOverlap="1" wp14:anchorId="4851FDFD" wp14:editId="0C89A8A2">
          <wp:simplePos x="0" y="0"/>
          <wp:positionH relativeFrom="margin">
            <wp:posOffset>5251566</wp:posOffset>
          </wp:positionH>
          <wp:positionV relativeFrom="margin">
            <wp:posOffset>-1894552</wp:posOffset>
          </wp:positionV>
          <wp:extent cx="1110615" cy="1110615"/>
          <wp:effectExtent l="0" t="0" r="0" b="0"/>
          <wp:wrapSquare wrapText="bothSides"/>
          <wp:docPr id="4" name="Picture 4" descr="C:\Users\55133413\AppData\Local\Microsoft\Windows\INetCache\Content.Outlook\YXHFJAHF\HU_BLUE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133413\AppData\Local\Microsoft\Windows\INetCache\Content.Outlook\YXHFJAHF\HU_BLUE_CIRCL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7102" w:rsidRDefault="00037102">
    <w:pPr>
      <w:pStyle w:val="Header"/>
    </w:pPr>
  </w:p>
  <w:p w:rsidR="00513255" w:rsidRDefault="00513255">
    <w:pPr>
      <w:pStyle w:val="Header"/>
    </w:pPr>
  </w:p>
  <w:p w:rsidR="00972577" w:rsidRDefault="00972577">
    <w:pPr>
      <w:pStyle w:val="Header"/>
    </w:pPr>
  </w:p>
  <w:p w:rsidR="00963BB1" w:rsidRDefault="00963BB1" w:rsidP="005715E0">
    <w:pPr>
      <w:pStyle w:val="Header"/>
      <w:jc w:val="center"/>
      <w:rPr>
        <w:rFonts w:ascii="Arial" w:hAnsi="Arial" w:cs="Arial"/>
        <w:b/>
        <w:color w:val="006666"/>
        <w:sz w:val="28"/>
        <w:szCs w:val="28"/>
      </w:rPr>
    </w:pPr>
  </w:p>
  <w:p w:rsidR="00972577" w:rsidRPr="005715E0" w:rsidRDefault="005715E0" w:rsidP="005715E0">
    <w:pPr>
      <w:pStyle w:val="Header"/>
      <w:jc w:val="center"/>
      <w:rPr>
        <w:rFonts w:ascii="Arial" w:hAnsi="Arial" w:cs="Arial"/>
        <w:b/>
        <w:color w:val="006666"/>
        <w:sz w:val="28"/>
        <w:szCs w:val="28"/>
      </w:rPr>
    </w:pPr>
    <w:r w:rsidRPr="005715E0">
      <w:rPr>
        <w:rFonts w:ascii="Arial" w:hAnsi="Arial" w:cs="Arial"/>
        <w:b/>
        <w:color w:val="006666"/>
        <w:sz w:val="28"/>
        <w:szCs w:val="28"/>
      </w:rPr>
      <w:t>PRESS RELEASE</w:t>
    </w:r>
  </w:p>
  <w:p w:rsidR="00972577" w:rsidRDefault="00972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4799"/>
    <w:multiLevelType w:val="hybridMultilevel"/>
    <w:tmpl w:val="1AE6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26EB0"/>
    <w:multiLevelType w:val="hybridMultilevel"/>
    <w:tmpl w:val="5E8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7"/>
    <w:rsid w:val="00037102"/>
    <w:rsid w:val="000448F9"/>
    <w:rsid w:val="00083DE4"/>
    <w:rsid w:val="00097C53"/>
    <w:rsid w:val="000E01E1"/>
    <w:rsid w:val="00104CBC"/>
    <w:rsid w:val="00113CFF"/>
    <w:rsid w:val="00115A92"/>
    <w:rsid w:val="00120707"/>
    <w:rsid w:val="00125DE9"/>
    <w:rsid w:val="001343BC"/>
    <w:rsid w:val="00154740"/>
    <w:rsid w:val="00166164"/>
    <w:rsid w:val="00193B41"/>
    <w:rsid w:val="001A5223"/>
    <w:rsid w:val="001E098F"/>
    <w:rsid w:val="00216B95"/>
    <w:rsid w:val="00227026"/>
    <w:rsid w:val="00231F87"/>
    <w:rsid w:val="002347FB"/>
    <w:rsid w:val="002605DD"/>
    <w:rsid w:val="0029275B"/>
    <w:rsid w:val="002C2FD1"/>
    <w:rsid w:val="002D0502"/>
    <w:rsid w:val="002D3F0D"/>
    <w:rsid w:val="00302658"/>
    <w:rsid w:val="00310A69"/>
    <w:rsid w:val="00332335"/>
    <w:rsid w:val="00375AA9"/>
    <w:rsid w:val="003A46C6"/>
    <w:rsid w:val="003B3F10"/>
    <w:rsid w:val="003F47D8"/>
    <w:rsid w:val="00411BEC"/>
    <w:rsid w:val="00470BD9"/>
    <w:rsid w:val="004817CC"/>
    <w:rsid w:val="00497DE8"/>
    <w:rsid w:val="004A338A"/>
    <w:rsid w:val="004A33FD"/>
    <w:rsid w:val="004C64EC"/>
    <w:rsid w:val="004D33A2"/>
    <w:rsid w:val="00513255"/>
    <w:rsid w:val="00535EE1"/>
    <w:rsid w:val="00542398"/>
    <w:rsid w:val="00553A76"/>
    <w:rsid w:val="005715E0"/>
    <w:rsid w:val="00586274"/>
    <w:rsid w:val="005B264A"/>
    <w:rsid w:val="005C264C"/>
    <w:rsid w:val="006121BE"/>
    <w:rsid w:val="00633D88"/>
    <w:rsid w:val="00676129"/>
    <w:rsid w:val="00680710"/>
    <w:rsid w:val="006B0E59"/>
    <w:rsid w:val="006C06C3"/>
    <w:rsid w:val="006C3538"/>
    <w:rsid w:val="006D7FF7"/>
    <w:rsid w:val="006F32F1"/>
    <w:rsid w:val="006F3C95"/>
    <w:rsid w:val="0072214E"/>
    <w:rsid w:val="00754F31"/>
    <w:rsid w:val="007575D0"/>
    <w:rsid w:val="007831CE"/>
    <w:rsid w:val="00787BC1"/>
    <w:rsid w:val="007F72B3"/>
    <w:rsid w:val="00801828"/>
    <w:rsid w:val="00851A66"/>
    <w:rsid w:val="00852C34"/>
    <w:rsid w:val="00897BB2"/>
    <w:rsid w:val="008C327C"/>
    <w:rsid w:val="00904FB2"/>
    <w:rsid w:val="00911ECD"/>
    <w:rsid w:val="00932ADF"/>
    <w:rsid w:val="009332C7"/>
    <w:rsid w:val="00935BC1"/>
    <w:rsid w:val="00944196"/>
    <w:rsid w:val="00953EF9"/>
    <w:rsid w:val="00963BB1"/>
    <w:rsid w:val="00972577"/>
    <w:rsid w:val="00982BB7"/>
    <w:rsid w:val="009A6BA1"/>
    <w:rsid w:val="009D3CFB"/>
    <w:rsid w:val="009F33A3"/>
    <w:rsid w:val="009F503F"/>
    <w:rsid w:val="00A00E5F"/>
    <w:rsid w:val="00A06980"/>
    <w:rsid w:val="00A60B43"/>
    <w:rsid w:val="00A91FCA"/>
    <w:rsid w:val="00AB07A3"/>
    <w:rsid w:val="00AC3035"/>
    <w:rsid w:val="00B55AFA"/>
    <w:rsid w:val="00B74904"/>
    <w:rsid w:val="00B838D3"/>
    <w:rsid w:val="00BA003F"/>
    <w:rsid w:val="00BF0951"/>
    <w:rsid w:val="00BF4320"/>
    <w:rsid w:val="00C41903"/>
    <w:rsid w:val="00C765CF"/>
    <w:rsid w:val="00C87B90"/>
    <w:rsid w:val="00CB6A18"/>
    <w:rsid w:val="00CC4606"/>
    <w:rsid w:val="00CC4A83"/>
    <w:rsid w:val="00CE26BA"/>
    <w:rsid w:val="00CF5E14"/>
    <w:rsid w:val="00D00A16"/>
    <w:rsid w:val="00D02F89"/>
    <w:rsid w:val="00D07F6C"/>
    <w:rsid w:val="00D14EEE"/>
    <w:rsid w:val="00D177C1"/>
    <w:rsid w:val="00D67012"/>
    <w:rsid w:val="00D73C82"/>
    <w:rsid w:val="00DC246B"/>
    <w:rsid w:val="00DE1C5D"/>
    <w:rsid w:val="00DF354B"/>
    <w:rsid w:val="00DF7E82"/>
    <w:rsid w:val="00E64676"/>
    <w:rsid w:val="00E707E3"/>
    <w:rsid w:val="00E72D97"/>
    <w:rsid w:val="00E80EE9"/>
    <w:rsid w:val="00ED0D8E"/>
    <w:rsid w:val="00F00F76"/>
    <w:rsid w:val="00FC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15:chartTrackingRefBased/>
  <w15:docId w15:val="{B9E70171-7C68-47CD-9734-5557ABCF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97"/>
  </w:style>
  <w:style w:type="paragraph" w:styleId="Heading1">
    <w:name w:val="heading 1"/>
    <w:basedOn w:val="Normal"/>
    <w:next w:val="Normal"/>
    <w:link w:val="Heading1Char"/>
    <w:uiPriority w:val="9"/>
    <w:qFormat/>
    <w:rsid w:val="00E72D9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72D9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72D9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72D9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72D9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72D9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72D9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72D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2D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97"/>
  </w:style>
  <w:style w:type="paragraph" w:styleId="Footer">
    <w:name w:val="footer"/>
    <w:basedOn w:val="Normal"/>
    <w:link w:val="FooterChar"/>
    <w:uiPriority w:val="99"/>
    <w:unhideWhenUsed/>
    <w:rsid w:val="00E72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97"/>
  </w:style>
  <w:style w:type="character" w:customStyle="1" w:styleId="Heading1Char">
    <w:name w:val="Heading 1 Char"/>
    <w:basedOn w:val="DefaultParagraphFont"/>
    <w:link w:val="Heading1"/>
    <w:uiPriority w:val="9"/>
    <w:rsid w:val="00E72D9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72D9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72D97"/>
    <w:rPr>
      <w:caps/>
      <w:color w:val="1F4D78" w:themeColor="accent1" w:themeShade="7F"/>
      <w:spacing w:val="15"/>
    </w:rPr>
  </w:style>
  <w:style w:type="character" w:customStyle="1" w:styleId="Heading4Char">
    <w:name w:val="Heading 4 Char"/>
    <w:basedOn w:val="DefaultParagraphFont"/>
    <w:link w:val="Heading4"/>
    <w:uiPriority w:val="9"/>
    <w:semiHidden/>
    <w:rsid w:val="00E72D97"/>
    <w:rPr>
      <w:caps/>
      <w:color w:val="2E74B5" w:themeColor="accent1" w:themeShade="BF"/>
      <w:spacing w:val="10"/>
    </w:rPr>
  </w:style>
  <w:style w:type="character" w:customStyle="1" w:styleId="Heading5Char">
    <w:name w:val="Heading 5 Char"/>
    <w:basedOn w:val="DefaultParagraphFont"/>
    <w:link w:val="Heading5"/>
    <w:uiPriority w:val="9"/>
    <w:semiHidden/>
    <w:rsid w:val="00E72D97"/>
    <w:rPr>
      <w:caps/>
      <w:color w:val="2E74B5" w:themeColor="accent1" w:themeShade="BF"/>
      <w:spacing w:val="10"/>
    </w:rPr>
  </w:style>
  <w:style w:type="character" w:customStyle="1" w:styleId="Heading6Char">
    <w:name w:val="Heading 6 Char"/>
    <w:basedOn w:val="DefaultParagraphFont"/>
    <w:link w:val="Heading6"/>
    <w:uiPriority w:val="9"/>
    <w:semiHidden/>
    <w:rsid w:val="00E72D97"/>
    <w:rPr>
      <w:caps/>
      <w:color w:val="2E74B5" w:themeColor="accent1" w:themeShade="BF"/>
      <w:spacing w:val="10"/>
    </w:rPr>
  </w:style>
  <w:style w:type="character" w:customStyle="1" w:styleId="Heading7Char">
    <w:name w:val="Heading 7 Char"/>
    <w:basedOn w:val="DefaultParagraphFont"/>
    <w:link w:val="Heading7"/>
    <w:uiPriority w:val="9"/>
    <w:semiHidden/>
    <w:rsid w:val="00E72D97"/>
    <w:rPr>
      <w:caps/>
      <w:color w:val="2E74B5" w:themeColor="accent1" w:themeShade="BF"/>
      <w:spacing w:val="10"/>
    </w:rPr>
  </w:style>
  <w:style w:type="character" w:customStyle="1" w:styleId="Heading8Char">
    <w:name w:val="Heading 8 Char"/>
    <w:basedOn w:val="DefaultParagraphFont"/>
    <w:link w:val="Heading8"/>
    <w:uiPriority w:val="9"/>
    <w:semiHidden/>
    <w:rsid w:val="00E72D97"/>
    <w:rPr>
      <w:caps/>
      <w:spacing w:val="10"/>
      <w:sz w:val="18"/>
      <w:szCs w:val="18"/>
    </w:rPr>
  </w:style>
  <w:style w:type="character" w:customStyle="1" w:styleId="Heading9Char">
    <w:name w:val="Heading 9 Char"/>
    <w:basedOn w:val="DefaultParagraphFont"/>
    <w:link w:val="Heading9"/>
    <w:uiPriority w:val="9"/>
    <w:semiHidden/>
    <w:rsid w:val="00E72D97"/>
    <w:rPr>
      <w:i/>
      <w:iCs/>
      <w:caps/>
      <w:spacing w:val="10"/>
      <w:sz w:val="18"/>
      <w:szCs w:val="18"/>
    </w:rPr>
  </w:style>
  <w:style w:type="paragraph" w:styleId="Caption">
    <w:name w:val="caption"/>
    <w:basedOn w:val="Normal"/>
    <w:next w:val="Normal"/>
    <w:uiPriority w:val="35"/>
    <w:unhideWhenUsed/>
    <w:qFormat/>
    <w:rsid w:val="00E72D97"/>
    <w:rPr>
      <w:b/>
      <w:bCs/>
      <w:color w:val="2E74B5" w:themeColor="accent1" w:themeShade="BF"/>
      <w:sz w:val="16"/>
      <w:szCs w:val="16"/>
    </w:rPr>
  </w:style>
  <w:style w:type="paragraph" w:styleId="Title">
    <w:name w:val="Title"/>
    <w:basedOn w:val="Normal"/>
    <w:next w:val="Normal"/>
    <w:link w:val="TitleChar"/>
    <w:uiPriority w:val="10"/>
    <w:qFormat/>
    <w:rsid w:val="00E72D9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72D9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72D9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72D97"/>
    <w:rPr>
      <w:caps/>
      <w:color w:val="595959" w:themeColor="text1" w:themeTint="A6"/>
      <w:spacing w:val="10"/>
      <w:sz w:val="21"/>
      <w:szCs w:val="21"/>
    </w:rPr>
  </w:style>
  <w:style w:type="character" w:styleId="Strong">
    <w:name w:val="Strong"/>
    <w:uiPriority w:val="22"/>
    <w:qFormat/>
    <w:rsid w:val="00E72D97"/>
    <w:rPr>
      <w:b/>
      <w:bCs/>
    </w:rPr>
  </w:style>
  <w:style w:type="character" w:styleId="Emphasis">
    <w:name w:val="Emphasis"/>
    <w:uiPriority w:val="20"/>
    <w:qFormat/>
    <w:rsid w:val="00E72D97"/>
    <w:rPr>
      <w:caps/>
      <w:color w:val="1F4D78" w:themeColor="accent1" w:themeShade="7F"/>
      <w:spacing w:val="5"/>
    </w:rPr>
  </w:style>
  <w:style w:type="paragraph" w:styleId="NoSpacing">
    <w:name w:val="No Spacing"/>
    <w:link w:val="NoSpacingChar"/>
    <w:uiPriority w:val="1"/>
    <w:qFormat/>
    <w:rsid w:val="00E72D97"/>
    <w:pPr>
      <w:spacing w:after="0" w:line="240" w:lineRule="auto"/>
    </w:pPr>
  </w:style>
  <w:style w:type="paragraph" w:styleId="Quote">
    <w:name w:val="Quote"/>
    <w:basedOn w:val="Normal"/>
    <w:next w:val="Normal"/>
    <w:link w:val="QuoteChar"/>
    <w:uiPriority w:val="29"/>
    <w:qFormat/>
    <w:rsid w:val="00E72D97"/>
    <w:rPr>
      <w:i/>
      <w:iCs/>
      <w:sz w:val="24"/>
      <w:szCs w:val="24"/>
    </w:rPr>
  </w:style>
  <w:style w:type="character" w:customStyle="1" w:styleId="QuoteChar">
    <w:name w:val="Quote Char"/>
    <w:basedOn w:val="DefaultParagraphFont"/>
    <w:link w:val="Quote"/>
    <w:uiPriority w:val="29"/>
    <w:rsid w:val="00E72D97"/>
    <w:rPr>
      <w:i/>
      <w:iCs/>
      <w:sz w:val="24"/>
      <w:szCs w:val="24"/>
    </w:rPr>
  </w:style>
  <w:style w:type="paragraph" w:styleId="IntenseQuote">
    <w:name w:val="Intense Quote"/>
    <w:basedOn w:val="Normal"/>
    <w:next w:val="Normal"/>
    <w:link w:val="IntenseQuoteChar"/>
    <w:uiPriority w:val="30"/>
    <w:qFormat/>
    <w:rsid w:val="00E72D9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72D97"/>
    <w:rPr>
      <w:color w:val="5B9BD5" w:themeColor="accent1"/>
      <w:sz w:val="24"/>
      <w:szCs w:val="24"/>
    </w:rPr>
  </w:style>
  <w:style w:type="character" w:styleId="SubtleEmphasis">
    <w:name w:val="Subtle Emphasis"/>
    <w:uiPriority w:val="19"/>
    <w:qFormat/>
    <w:rsid w:val="00E72D97"/>
    <w:rPr>
      <w:i/>
      <w:iCs/>
      <w:color w:val="1F4D78" w:themeColor="accent1" w:themeShade="7F"/>
    </w:rPr>
  </w:style>
  <w:style w:type="character" w:styleId="IntenseEmphasis">
    <w:name w:val="Intense Emphasis"/>
    <w:uiPriority w:val="21"/>
    <w:qFormat/>
    <w:rsid w:val="00E72D97"/>
    <w:rPr>
      <w:b/>
      <w:bCs/>
      <w:caps/>
      <w:color w:val="1F4D78" w:themeColor="accent1" w:themeShade="7F"/>
      <w:spacing w:val="10"/>
    </w:rPr>
  </w:style>
  <w:style w:type="character" w:styleId="SubtleReference">
    <w:name w:val="Subtle Reference"/>
    <w:uiPriority w:val="31"/>
    <w:qFormat/>
    <w:rsid w:val="00E72D97"/>
    <w:rPr>
      <w:b/>
      <w:bCs/>
      <w:color w:val="5B9BD5" w:themeColor="accent1"/>
    </w:rPr>
  </w:style>
  <w:style w:type="character" w:styleId="IntenseReference">
    <w:name w:val="Intense Reference"/>
    <w:uiPriority w:val="32"/>
    <w:qFormat/>
    <w:rsid w:val="00E72D97"/>
    <w:rPr>
      <w:b/>
      <w:bCs/>
      <w:i/>
      <w:iCs/>
      <w:caps/>
      <w:color w:val="5B9BD5" w:themeColor="accent1"/>
    </w:rPr>
  </w:style>
  <w:style w:type="character" w:styleId="BookTitle">
    <w:name w:val="Book Title"/>
    <w:uiPriority w:val="33"/>
    <w:qFormat/>
    <w:rsid w:val="00E72D97"/>
    <w:rPr>
      <w:b/>
      <w:bCs/>
      <w:i/>
      <w:iCs/>
      <w:spacing w:val="0"/>
    </w:rPr>
  </w:style>
  <w:style w:type="paragraph" w:styleId="TOCHeading">
    <w:name w:val="TOC Heading"/>
    <w:basedOn w:val="Heading1"/>
    <w:next w:val="Normal"/>
    <w:uiPriority w:val="39"/>
    <w:unhideWhenUsed/>
    <w:qFormat/>
    <w:rsid w:val="00E72D97"/>
    <w:pPr>
      <w:outlineLvl w:val="9"/>
    </w:pPr>
  </w:style>
  <w:style w:type="character" w:customStyle="1" w:styleId="NoSpacingChar">
    <w:name w:val="No Spacing Char"/>
    <w:basedOn w:val="DefaultParagraphFont"/>
    <w:link w:val="NoSpacing"/>
    <w:uiPriority w:val="1"/>
    <w:rsid w:val="00E72D97"/>
  </w:style>
  <w:style w:type="paragraph" w:styleId="FootnoteText">
    <w:name w:val="footnote text"/>
    <w:basedOn w:val="Normal"/>
    <w:link w:val="FootnoteTextChar"/>
    <w:uiPriority w:val="99"/>
    <w:semiHidden/>
    <w:unhideWhenUsed/>
    <w:rsid w:val="00097C53"/>
    <w:pPr>
      <w:spacing w:before="0" w:after="0" w:line="240" w:lineRule="auto"/>
    </w:pPr>
  </w:style>
  <w:style w:type="character" w:customStyle="1" w:styleId="FootnoteTextChar">
    <w:name w:val="Footnote Text Char"/>
    <w:basedOn w:val="DefaultParagraphFont"/>
    <w:link w:val="FootnoteText"/>
    <w:uiPriority w:val="99"/>
    <w:semiHidden/>
    <w:rsid w:val="00097C53"/>
  </w:style>
  <w:style w:type="character" w:styleId="FootnoteReference">
    <w:name w:val="footnote reference"/>
    <w:basedOn w:val="DefaultParagraphFont"/>
    <w:uiPriority w:val="99"/>
    <w:semiHidden/>
    <w:unhideWhenUsed/>
    <w:rsid w:val="00097C53"/>
    <w:rPr>
      <w:vertAlign w:val="superscript"/>
    </w:rPr>
  </w:style>
  <w:style w:type="paragraph" w:customStyle="1" w:styleId="Style1">
    <w:name w:val="Style1"/>
    <w:basedOn w:val="Heading1"/>
    <w:link w:val="Style1Char"/>
    <w:qFormat/>
    <w:rsid w:val="00227026"/>
  </w:style>
  <w:style w:type="paragraph" w:styleId="TOC1">
    <w:name w:val="toc 1"/>
    <w:basedOn w:val="Normal"/>
    <w:next w:val="Normal"/>
    <w:autoRedefine/>
    <w:uiPriority w:val="39"/>
    <w:unhideWhenUsed/>
    <w:rsid w:val="00227026"/>
    <w:pPr>
      <w:spacing w:after="100"/>
    </w:pPr>
  </w:style>
  <w:style w:type="character" w:customStyle="1" w:styleId="Style1Char">
    <w:name w:val="Style1 Char"/>
    <w:basedOn w:val="Heading1Char"/>
    <w:link w:val="Style1"/>
    <w:rsid w:val="00227026"/>
    <w:rPr>
      <w:caps/>
      <w:color w:val="FFFFFF" w:themeColor="background1"/>
      <w:spacing w:val="15"/>
      <w:sz w:val="22"/>
      <w:szCs w:val="22"/>
      <w:shd w:val="clear" w:color="auto" w:fill="5B9BD5" w:themeFill="accent1"/>
    </w:rPr>
  </w:style>
  <w:style w:type="character" w:styleId="Hyperlink">
    <w:name w:val="Hyperlink"/>
    <w:basedOn w:val="DefaultParagraphFont"/>
    <w:uiPriority w:val="99"/>
    <w:unhideWhenUsed/>
    <w:rsid w:val="00227026"/>
    <w:rPr>
      <w:color w:val="0563C1" w:themeColor="hyperlink"/>
      <w:u w:val="single"/>
    </w:rPr>
  </w:style>
  <w:style w:type="paragraph" w:styleId="ListParagraph">
    <w:name w:val="List Paragraph"/>
    <w:basedOn w:val="Normal"/>
    <w:uiPriority w:val="34"/>
    <w:qFormat/>
    <w:rsid w:val="00633D88"/>
    <w:pPr>
      <w:ind w:left="720"/>
      <w:contextualSpacing/>
    </w:pPr>
  </w:style>
  <w:style w:type="paragraph" w:styleId="TOC2">
    <w:name w:val="toc 2"/>
    <w:basedOn w:val="Normal"/>
    <w:next w:val="Normal"/>
    <w:autoRedefine/>
    <w:uiPriority w:val="39"/>
    <w:unhideWhenUsed/>
    <w:rsid w:val="006C06C3"/>
    <w:pPr>
      <w:spacing w:after="100"/>
      <w:ind w:left="200"/>
    </w:pPr>
  </w:style>
  <w:style w:type="table" w:styleId="TableGrid">
    <w:name w:val="Table Grid"/>
    <w:basedOn w:val="TableNormal"/>
    <w:uiPriority w:val="39"/>
    <w:rsid w:val="009A6BA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8693">
      <w:bodyDiv w:val="1"/>
      <w:marLeft w:val="0"/>
      <w:marRight w:val="0"/>
      <w:marTop w:val="0"/>
      <w:marBottom w:val="0"/>
      <w:divBdr>
        <w:top w:val="none" w:sz="0" w:space="0" w:color="auto"/>
        <w:left w:val="none" w:sz="0" w:space="0" w:color="auto"/>
        <w:bottom w:val="none" w:sz="0" w:space="0" w:color="auto"/>
        <w:right w:val="none" w:sz="0" w:space="0" w:color="auto"/>
      </w:divBdr>
    </w:div>
    <w:div w:id="12733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ertnor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6e9733.GIF@96c38b18.448c8fa1"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Warwick</dc:creator>
  <cp:keywords/>
  <dc:description/>
  <cp:lastModifiedBy>Kerry Monk</cp:lastModifiedBy>
  <cp:revision>2</cp:revision>
  <cp:lastPrinted>2019-04-03T12:37:00Z</cp:lastPrinted>
  <dcterms:created xsi:type="dcterms:W3CDTF">2019-05-28T11:22:00Z</dcterms:created>
  <dcterms:modified xsi:type="dcterms:W3CDTF">2019-05-28T11:22:00Z</dcterms:modified>
</cp:coreProperties>
</file>